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8E" w:rsidRPr="008E7D8E" w:rsidRDefault="008E7D8E" w:rsidP="008E7D8E">
      <w:pPr>
        <w:rPr>
          <w:rFonts w:asciiTheme="minorHAnsi" w:hAnsiTheme="minorHAnsi" w:cs="Arial"/>
          <w:b/>
          <w:sz w:val="22"/>
          <w:szCs w:val="22"/>
          <w:lang w:val="en-ZA"/>
        </w:rPr>
      </w:pPr>
      <w:r w:rsidRPr="008E7D8E">
        <w:rPr>
          <w:rFonts w:asciiTheme="minorHAnsi" w:hAnsiTheme="minorHAnsi" w:cs="Arial"/>
          <w:b/>
          <w:sz w:val="22"/>
          <w:szCs w:val="22"/>
          <w:lang w:val="en-ZA"/>
        </w:rPr>
        <w:t>Market Notice</w:t>
      </w:r>
    </w:p>
    <w:p w:rsidR="008E7D8E" w:rsidRPr="008E7D8E" w:rsidRDefault="008E7D8E" w:rsidP="008E7D8E">
      <w:pPr>
        <w:rPr>
          <w:rFonts w:asciiTheme="minorHAnsi" w:hAnsiTheme="minorHAnsi" w:cs="Arial"/>
          <w:b/>
          <w:sz w:val="22"/>
          <w:szCs w:val="22"/>
          <w:lang w:val="en-ZA"/>
        </w:rPr>
      </w:pPr>
    </w:p>
    <w:p w:rsidR="008E7D8E" w:rsidRPr="008E7D8E" w:rsidRDefault="008E7D8E" w:rsidP="008E7D8E">
      <w:pPr>
        <w:spacing w:line="312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</w:p>
    <w:p w:rsidR="008E7D8E" w:rsidRPr="008E7D8E" w:rsidRDefault="008E7D8E" w:rsidP="008E7D8E">
      <w:pPr>
        <w:spacing w:line="312" w:lineRule="auto"/>
        <w:jc w:val="both"/>
        <w:rPr>
          <w:rFonts w:asciiTheme="minorHAnsi" w:hAnsiTheme="minorHAnsi" w:cs="Arial"/>
          <w:b/>
          <w:sz w:val="22"/>
          <w:szCs w:val="22"/>
          <w:lang w:val="en-ZA"/>
        </w:rPr>
      </w:pPr>
      <w:r w:rsidRPr="008E7D8E">
        <w:rPr>
          <w:rFonts w:asciiTheme="minorHAnsi" w:hAnsiTheme="minorHAnsi" w:cs="Arial"/>
          <w:b/>
          <w:sz w:val="22"/>
          <w:szCs w:val="22"/>
          <w:lang w:val="en-ZA"/>
        </w:rPr>
        <w:t>Date:</w:t>
      </w:r>
      <w:r w:rsidRPr="008E7D8E">
        <w:rPr>
          <w:rFonts w:asciiTheme="minorHAnsi" w:hAnsiTheme="minorHAnsi" w:cs="Arial"/>
          <w:b/>
          <w:sz w:val="22"/>
          <w:szCs w:val="22"/>
          <w:lang w:val="en-ZA"/>
        </w:rPr>
        <w:tab/>
      </w:r>
      <w:r w:rsidR="00242F75">
        <w:rPr>
          <w:rFonts w:asciiTheme="minorHAnsi" w:hAnsiTheme="minorHAnsi" w:cs="Arial"/>
          <w:b/>
          <w:sz w:val="22"/>
          <w:szCs w:val="22"/>
          <w:lang w:val="en-ZA"/>
        </w:rPr>
        <w:t>3</w:t>
      </w:r>
      <w:bookmarkStart w:id="0" w:name="_GoBack"/>
      <w:bookmarkEnd w:id="0"/>
      <w:r w:rsidR="004D4129">
        <w:rPr>
          <w:rFonts w:asciiTheme="minorHAnsi" w:hAnsiTheme="minorHAnsi" w:cs="Arial"/>
          <w:b/>
          <w:sz w:val="22"/>
          <w:szCs w:val="22"/>
          <w:lang w:val="en-ZA"/>
        </w:rPr>
        <w:t xml:space="preserve"> September</w:t>
      </w:r>
      <w:r w:rsidRPr="008E7D8E">
        <w:rPr>
          <w:rFonts w:asciiTheme="minorHAnsi" w:hAnsiTheme="minorHAnsi" w:cs="Arial"/>
          <w:b/>
          <w:sz w:val="22"/>
          <w:szCs w:val="22"/>
          <w:lang w:val="en-ZA"/>
        </w:rPr>
        <w:t xml:space="preserve"> 2014</w:t>
      </w:r>
    </w:p>
    <w:p w:rsidR="008E7D8E" w:rsidRPr="008E7D8E" w:rsidRDefault="008E7D8E" w:rsidP="008E7D8E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</w:p>
    <w:p w:rsidR="008E7D8E" w:rsidRPr="008E7D8E" w:rsidRDefault="008E7D8E" w:rsidP="008E7D8E">
      <w:pPr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</w:p>
    <w:p w:rsidR="008E7D8E" w:rsidRPr="008E7D8E" w:rsidRDefault="008E7D8E" w:rsidP="008E7D8E">
      <w:pPr>
        <w:suppressAutoHyphens/>
        <w:spacing w:line="312" w:lineRule="auto"/>
        <w:ind w:right="-425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8E7D8E">
        <w:rPr>
          <w:rFonts w:asciiTheme="minorHAnsi" w:hAnsiTheme="minorHAnsi" w:cs="Arial"/>
          <w:b/>
          <w:smallCaps/>
          <w:sz w:val="22"/>
          <w:szCs w:val="22"/>
          <w:lang w:val="en-ZA"/>
        </w:rPr>
        <w:t>Subject:</w:t>
      </w:r>
      <w:r w:rsidRPr="008E7D8E">
        <w:rPr>
          <w:rFonts w:asciiTheme="minorHAnsi" w:hAnsiTheme="minorHAnsi" w:cs="Arial"/>
          <w:b/>
          <w:sz w:val="22"/>
          <w:szCs w:val="22"/>
          <w:lang w:val="en-ZA"/>
        </w:rPr>
        <w:t xml:space="preserve">   </w:t>
      </w:r>
      <w:r w:rsidRPr="008E7D8E">
        <w:rPr>
          <w:rFonts w:asciiTheme="minorHAnsi" w:hAnsiTheme="minorHAnsi" w:cs="Arial"/>
          <w:sz w:val="22"/>
          <w:szCs w:val="22"/>
          <w:lang w:val="en-ZA"/>
        </w:rPr>
        <w:t xml:space="preserve"> Redemption</w:t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</w:r>
    </w:p>
    <w:p w:rsidR="008E7D8E" w:rsidRPr="008E7D8E" w:rsidRDefault="008E7D8E" w:rsidP="008E7D8E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sz w:val="22"/>
          <w:szCs w:val="22"/>
          <w:lang w:val="en-ZA"/>
        </w:rPr>
      </w:pPr>
      <w:r w:rsidRPr="008E7D8E">
        <w:rPr>
          <w:rFonts w:asciiTheme="minorHAnsi" w:hAnsiTheme="minorHAnsi" w:cs="Arial"/>
          <w:b/>
          <w:i/>
          <w:sz w:val="22"/>
          <w:szCs w:val="22"/>
          <w:lang w:val="en-ZA"/>
        </w:rPr>
        <w:t>(</w:t>
      </w:r>
      <w:r w:rsidR="004D4129">
        <w:rPr>
          <w:rFonts w:asciiTheme="minorHAnsi" w:hAnsiTheme="minorHAnsi" w:cs="Arial"/>
          <w:b/>
          <w:i/>
          <w:sz w:val="22"/>
          <w:szCs w:val="22"/>
          <w:lang w:val="en-ZA"/>
        </w:rPr>
        <w:t>REPUBLIC OF SOUTH AFRICA</w:t>
      </w:r>
      <w:r w:rsidRPr="008E7D8E">
        <w:rPr>
          <w:rFonts w:asciiTheme="minorHAnsi" w:hAnsiTheme="minorHAnsi" w:cs="Arial"/>
          <w:b/>
          <w:i/>
          <w:sz w:val="22"/>
          <w:szCs w:val="22"/>
          <w:lang w:val="en-ZA"/>
        </w:rPr>
        <w:t xml:space="preserve"> –“</w:t>
      </w:r>
      <w:r w:rsidR="004D4129">
        <w:rPr>
          <w:rFonts w:asciiTheme="minorHAnsi" w:hAnsiTheme="minorHAnsi" w:cs="Arial"/>
          <w:b/>
          <w:i/>
          <w:sz w:val="22"/>
          <w:szCs w:val="22"/>
          <w:lang w:val="en-ZA"/>
        </w:rPr>
        <w:t>R157</w:t>
      </w:r>
      <w:r w:rsidRPr="008E7D8E">
        <w:rPr>
          <w:rFonts w:asciiTheme="minorHAnsi" w:hAnsiTheme="minorHAnsi" w:cs="Arial"/>
          <w:b/>
          <w:i/>
          <w:sz w:val="22"/>
          <w:szCs w:val="22"/>
          <w:lang w:val="en-ZA"/>
        </w:rPr>
        <w:t>”)</w:t>
      </w:r>
    </w:p>
    <w:p w:rsidR="008E7D8E" w:rsidRPr="008E7D8E" w:rsidRDefault="008E7D8E" w:rsidP="008E7D8E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sz w:val="22"/>
          <w:szCs w:val="22"/>
          <w:lang w:val="en-ZA"/>
        </w:rPr>
      </w:pPr>
    </w:p>
    <w:p w:rsidR="008E7D8E" w:rsidRPr="008E7D8E" w:rsidRDefault="008E7D8E" w:rsidP="008E7D8E">
      <w:pPr>
        <w:suppressAutoHyphens/>
        <w:spacing w:line="312" w:lineRule="auto"/>
        <w:jc w:val="both"/>
        <w:rPr>
          <w:rFonts w:asciiTheme="minorHAnsi" w:hAnsiTheme="minorHAnsi" w:cs="Arial"/>
          <w:sz w:val="22"/>
          <w:szCs w:val="22"/>
          <w:lang w:val="en-ZA"/>
        </w:rPr>
      </w:pPr>
      <w:r w:rsidRPr="008E7D8E">
        <w:rPr>
          <w:rFonts w:asciiTheme="minorHAnsi" w:hAnsiTheme="minorHAnsi" w:cs="Arial"/>
          <w:sz w:val="22"/>
          <w:szCs w:val="22"/>
          <w:lang w:val="en-ZA"/>
        </w:rPr>
        <w:t>====================================================</w:t>
      </w:r>
    </w:p>
    <w:p w:rsidR="008E7D8E" w:rsidRPr="008E7D8E" w:rsidRDefault="008E7D8E" w:rsidP="008E7D8E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8E7D8E" w:rsidRPr="008E7D8E" w:rsidRDefault="008E7D8E" w:rsidP="008E7D8E">
      <w:pPr>
        <w:suppressAutoHyphens/>
        <w:spacing w:line="360" w:lineRule="auto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8E7D8E" w:rsidRPr="008E7D8E" w:rsidRDefault="008E7D8E" w:rsidP="008E7D8E">
      <w:pPr>
        <w:spacing w:line="360" w:lineRule="auto"/>
        <w:ind w:right="68"/>
        <w:jc w:val="both"/>
        <w:rPr>
          <w:rFonts w:asciiTheme="minorHAnsi" w:hAnsiTheme="minorHAnsi"/>
          <w:sz w:val="22"/>
          <w:szCs w:val="22"/>
          <w:lang w:val="en-ZA"/>
        </w:rPr>
      </w:pPr>
      <w:r w:rsidRPr="008E7D8E">
        <w:rPr>
          <w:rFonts w:asciiTheme="minorHAnsi" w:hAnsiTheme="minorHAnsi"/>
          <w:sz w:val="22"/>
          <w:szCs w:val="22"/>
          <w:lang w:val="en-ZA"/>
        </w:rPr>
        <w:t xml:space="preserve">In accordance with the Terms and Conditions of </w:t>
      </w:r>
      <w:r w:rsidR="004D4129">
        <w:rPr>
          <w:rFonts w:asciiTheme="minorHAnsi" w:hAnsiTheme="minorHAnsi" w:cs="Arial"/>
          <w:b/>
          <w:sz w:val="22"/>
          <w:szCs w:val="22"/>
          <w:lang w:val="en-ZA"/>
        </w:rPr>
        <w:t>THE REPUBLIC OF SOUTH AFRICA</w:t>
      </w:r>
      <w:r w:rsidRPr="008E7D8E">
        <w:rPr>
          <w:rFonts w:asciiTheme="minorHAnsi" w:hAnsiTheme="minorHAnsi"/>
          <w:sz w:val="22"/>
          <w:szCs w:val="22"/>
          <w:lang w:val="en-ZA"/>
        </w:rPr>
        <w:t xml:space="preserve"> notes, investors are herewith advised of the </w:t>
      </w:r>
      <w:r w:rsidR="0074131E">
        <w:rPr>
          <w:rFonts w:asciiTheme="minorHAnsi" w:hAnsiTheme="minorHAnsi"/>
          <w:sz w:val="22"/>
          <w:szCs w:val="22"/>
          <w:lang w:val="en-ZA"/>
        </w:rPr>
        <w:t xml:space="preserve">first leg of the R157, which is the R009, </w:t>
      </w:r>
      <w:r w:rsidRPr="008E7D8E">
        <w:rPr>
          <w:rFonts w:asciiTheme="minorHAnsi" w:hAnsiTheme="minorHAnsi"/>
          <w:sz w:val="22"/>
          <w:szCs w:val="22"/>
          <w:lang w:val="en-ZA"/>
        </w:rPr>
        <w:t xml:space="preserve">redemption of the below notes effective </w:t>
      </w:r>
      <w:r w:rsidR="004D4129">
        <w:rPr>
          <w:rFonts w:asciiTheme="minorHAnsi" w:hAnsiTheme="minorHAnsi"/>
          <w:b/>
          <w:sz w:val="22"/>
          <w:szCs w:val="22"/>
          <w:lang w:val="en-ZA"/>
        </w:rPr>
        <w:t>15 September 2014</w:t>
      </w:r>
      <w:r w:rsidRPr="008E7D8E">
        <w:rPr>
          <w:rFonts w:asciiTheme="minorHAnsi" w:hAnsiTheme="minorHAnsi"/>
          <w:b/>
          <w:sz w:val="22"/>
          <w:szCs w:val="22"/>
          <w:lang w:val="en-ZA"/>
        </w:rPr>
        <w:t>.</w:t>
      </w:r>
    </w:p>
    <w:p w:rsidR="008E7D8E" w:rsidRPr="008E7D8E" w:rsidRDefault="008E7D8E" w:rsidP="008E7D8E">
      <w:pPr>
        <w:spacing w:line="360" w:lineRule="auto"/>
        <w:ind w:right="720"/>
        <w:rPr>
          <w:rFonts w:asciiTheme="minorHAnsi" w:hAnsiTheme="minorHAnsi"/>
          <w:sz w:val="22"/>
          <w:szCs w:val="22"/>
          <w:lang w:val="en-ZA"/>
        </w:rPr>
      </w:pPr>
    </w:p>
    <w:p w:rsidR="008E7D8E" w:rsidRPr="008E7D8E" w:rsidRDefault="008E7D8E" w:rsidP="008E7D8E">
      <w:pPr>
        <w:spacing w:line="360" w:lineRule="auto"/>
        <w:ind w:right="720"/>
        <w:rPr>
          <w:rFonts w:asciiTheme="minorHAnsi" w:hAnsiTheme="minorHAnsi"/>
          <w:sz w:val="22"/>
          <w:szCs w:val="22"/>
          <w:lang w:val="en-ZA"/>
        </w:rPr>
      </w:pPr>
    </w:p>
    <w:p w:rsidR="008E7D8E" w:rsidRPr="008E7D8E" w:rsidRDefault="008E7D8E" w:rsidP="008E7D8E">
      <w:pPr>
        <w:ind w:right="720"/>
        <w:rPr>
          <w:rFonts w:asciiTheme="minorHAnsi" w:hAnsiTheme="minorHAnsi"/>
          <w:b/>
          <w:bCs/>
          <w:sz w:val="22"/>
          <w:szCs w:val="22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8E7D8E" w:rsidRPr="008E7D8E" w:rsidTr="008E7D8E">
        <w:trPr>
          <w:jc w:val="center"/>
        </w:trPr>
        <w:tc>
          <w:tcPr>
            <w:tcW w:w="1871" w:type="dxa"/>
          </w:tcPr>
          <w:p w:rsidR="008E7D8E" w:rsidRPr="008E7D8E" w:rsidRDefault="008E7D8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2925" w:type="dxa"/>
            <w:hideMark/>
          </w:tcPr>
          <w:p w:rsidR="008E7D8E" w:rsidRPr="008E7D8E" w:rsidRDefault="008E7D8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  <w:r w:rsidRPr="008E7D8E">
              <w:rPr>
                <w:rFonts w:asciiTheme="minorHAnsi" w:eastAsia="Times New Roman" w:hAnsiTheme="minorHAnsi"/>
                <w:b/>
                <w:sz w:val="22"/>
                <w:szCs w:val="22"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8E7D8E" w:rsidRPr="008E7D8E" w:rsidRDefault="008E7D8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212" w:type="dxa"/>
          </w:tcPr>
          <w:p w:rsidR="008E7D8E" w:rsidRPr="008E7D8E" w:rsidRDefault="008E7D8E">
            <w:pPr>
              <w:ind w:right="720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val="en-ZA"/>
              </w:rPr>
            </w:pPr>
            <w:r w:rsidRPr="008E7D8E">
              <w:rPr>
                <w:rFonts w:asciiTheme="minorHAnsi" w:eastAsia="Times New Roman" w:hAnsiTheme="minorHAnsi"/>
                <w:b/>
                <w:sz w:val="22"/>
                <w:szCs w:val="22"/>
                <w:lang w:val="en-ZA"/>
              </w:rPr>
              <w:t>Amount Outstanding After Capital Redemption</w:t>
            </w:r>
          </w:p>
          <w:p w:rsidR="008E7D8E" w:rsidRPr="008E7D8E" w:rsidRDefault="008E7D8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</w:tr>
      <w:tr w:rsidR="008E7D8E" w:rsidRPr="008E7D8E" w:rsidTr="008E7D8E">
        <w:trPr>
          <w:jc w:val="center"/>
        </w:trPr>
        <w:tc>
          <w:tcPr>
            <w:tcW w:w="1871" w:type="dxa"/>
            <w:hideMark/>
          </w:tcPr>
          <w:p w:rsidR="008E7D8E" w:rsidRPr="008E7D8E" w:rsidRDefault="004D4129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R157 – ZAG000010547</w:t>
            </w:r>
          </w:p>
        </w:tc>
        <w:tc>
          <w:tcPr>
            <w:tcW w:w="2925" w:type="dxa"/>
            <w:hideMark/>
          </w:tcPr>
          <w:p w:rsidR="008E7D8E" w:rsidRPr="008E7D8E" w:rsidRDefault="008E7D8E" w:rsidP="0024524A">
            <w:pPr>
              <w:ind w:right="93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8E7D8E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R </w:t>
            </w:r>
            <w:r w:rsidR="0024524A">
              <w:rPr>
                <w:rFonts w:asciiTheme="minorHAnsi" w:hAnsiTheme="minorHAnsi" w:cs="Arial"/>
                <w:sz w:val="22"/>
                <w:szCs w:val="22"/>
                <w:lang w:val="en-ZA"/>
              </w:rPr>
              <w:t>65,581,249,609</w:t>
            </w:r>
            <w:r w:rsidRPr="008E7D8E">
              <w:rPr>
                <w:rFonts w:asciiTheme="minorHAnsi" w:hAnsiTheme="minorHAnsi" w:cs="Arial"/>
                <w:sz w:val="22"/>
                <w:szCs w:val="22"/>
                <w:lang w:val="en-ZA"/>
              </w:rPr>
              <w:t>.00</w:t>
            </w:r>
          </w:p>
        </w:tc>
        <w:tc>
          <w:tcPr>
            <w:tcW w:w="399" w:type="dxa"/>
          </w:tcPr>
          <w:p w:rsidR="008E7D8E" w:rsidRPr="008E7D8E" w:rsidRDefault="008E7D8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sz w:val="22"/>
                <w:szCs w:val="22"/>
                <w:lang w:val="en-ZA"/>
              </w:rPr>
            </w:pPr>
          </w:p>
        </w:tc>
        <w:tc>
          <w:tcPr>
            <w:tcW w:w="3212" w:type="dxa"/>
            <w:hideMark/>
          </w:tcPr>
          <w:p w:rsidR="008E7D8E" w:rsidRPr="008E7D8E" w:rsidRDefault="008E7D8E">
            <w:pPr>
              <w:ind w:right="720"/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</w:pPr>
            <w:r w:rsidRPr="008E7D8E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</w:t>
            </w:r>
            <w:r w:rsidR="004D4129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 xml:space="preserve">              </w:t>
            </w:r>
            <w:r w:rsidRPr="008E7D8E">
              <w:rPr>
                <w:rFonts w:asciiTheme="minorHAnsi" w:eastAsia="Times New Roman" w:hAnsiTheme="minorHAnsi"/>
                <w:sz w:val="22"/>
                <w:szCs w:val="22"/>
                <w:lang w:val="en-ZA"/>
              </w:rPr>
              <w:t>R 0.00</w:t>
            </w:r>
          </w:p>
        </w:tc>
      </w:tr>
    </w:tbl>
    <w:p w:rsidR="008E7D8E" w:rsidRDefault="008E7D8E" w:rsidP="008E7D8E">
      <w:pPr>
        <w:spacing w:line="360" w:lineRule="auto"/>
        <w:ind w:right="720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4D4129" w:rsidRDefault="004D4129" w:rsidP="004D4129">
      <w:pPr>
        <w:autoSpaceDE w:val="0"/>
        <w:autoSpaceDN w:val="0"/>
        <w:adjustRightInd w:val="0"/>
        <w:rPr>
          <w:rFonts w:ascii="Calibri" w:hAnsi="Calibri" w:cs="Calibri"/>
          <w:color w:val="262626"/>
          <w:lang w:val="en-ZA" w:eastAsia="en-ZA"/>
        </w:rPr>
      </w:pPr>
      <w:r>
        <w:rPr>
          <w:rFonts w:ascii="Calibri" w:hAnsi="Calibri" w:cs="Calibri"/>
          <w:color w:val="262626"/>
          <w:lang w:val="en-ZA" w:eastAsia="en-ZA"/>
        </w:rPr>
        <w:t>The R</w:t>
      </w:r>
      <w:r w:rsidR="0074131E">
        <w:rPr>
          <w:rFonts w:ascii="Calibri" w:hAnsi="Calibri" w:cs="Calibri"/>
          <w:color w:val="262626"/>
          <w:lang w:val="en-ZA" w:eastAsia="en-ZA"/>
        </w:rPr>
        <w:t>009</w:t>
      </w:r>
      <w:r>
        <w:rPr>
          <w:rFonts w:ascii="Calibri" w:hAnsi="Calibri" w:cs="Calibri"/>
          <w:color w:val="262626"/>
          <w:lang w:val="en-ZA" w:eastAsia="en-ZA"/>
        </w:rPr>
        <w:t xml:space="preserve"> will redeem on the 15</w:t>
      </w:r>
      <w:r>
        <w:rPr>
          <w:rFonts w:ascii="Calibri" w:hAnsi="Calibri" w:cs="Calibri"/>
          <w:color w:val="262626"/>
          <w:sz w:val="13"/>
          <w:szCs w:val="13"/>
          <w:lang w:val="en-ZA" w:eastAsia="en-ZA"/>
        </w:rPr>
        <w:t xml:space="preserve">th </w:t>
      </w:r>
      <w:r>
        <w:rPr>
          <w:rFonts w:ascii="Calibri" w:hAnsi="Calibri" w:cs="Calibri"/>
          <w:color w:val="262626"/>
          <w:lang w:val="en-ZA" w:eastAsia="en-ZA"/>
        </w:rPr>
        <w:t>September 2014. As per the press release issued by National Treasury, the R157 will</w:t>
      </w:r>
    </w:p>
    <w:p w:rsidR="004D4129" w:rsidRDefault="004D4129" w:rsidP="004D4129">
      <w:pPr>
        <w:autoSpaceDE w:val="0"/>
        <w:autoSpaceDN w:val="0"/>
        <w:adjustRightInd w:val="0"/>
        <w:rPr>
          <w:rFonts w:ascii="Calibri" w:hAnsi="Calibri" w:cs="Calibri"/>
          <w:color w:val="262626"/>
          <w:lang w:val="en-ZA" w:eastAsia="en-ZA"/>
        </w:rPr>
      </w:pPr>
      <w:proofErr w:type="gramStart"/>
      <w:r>
        <w:rPr>
          <w:rFonts w:ascii="Calibri" w:hAnsi="Calibri" w:cs="Calibri"/>
          <w:color w:val="262626"/>
          <w:lang w:val="en-ZA" w:eastAsia="en-ZA"/>
        </w:rPr>
        <w:t>be</w:t>
      </w:r>
      <w:proofErr w:type="gramEnd"/>
      <w:r>
        <w:rPr>
          <w:rFonts w:ascii="Calibri" w:hAnsi="Calibri" w:cs="Calibri"/>
          <w:color w:val="262626"/>
          <w:lang w:val="en-ZA" w:eastAsia="en-ZA"/>
        </w:rPr>
        <w:t xml:space="preserve"> finally split into its three daughter bonds namely the R009, R158 and R159 on the </w:t>
      </w:r>
      <w:r w:rsidR="0074131E">
        <w:rPr>
          <w:rFonts w:ascii="Calibri" w:hAnsi="Calibri" w:cs="Calibri"/>
          <w:color w:val="262626"/>
          <w:lang w:val="en-ZA" w:eastAsia="en-ZA"/>
        </w:rPr>
        <w:t>4</w:t>
      </w:r>
      <w:r>
        <w:rPr>
          <w:rFonts w:ascii="Calibri" w:hAnsi="Calibri" w:cs="Calibri"/>
          <w:color w:val="262626"/>
          <w:sz w:val="13"/>
          <w:szCs w:val="13"/>
          <w:lang w:val="en-ZA" w:eastAsia="en-ZA"/>
        </w:rPr>
        <w:t xml:space="preserve">th </w:t>
      </w:r>
      <w:r>
        <w:rPr>
          <w:rFonts w:ascii="Calibri" w:hAnsi="Calibri" w:cs="Calibri"/>
          <w:color w:val="262626"/>
          <w:lang w:val="en-ZA" w:eastAsia="en-ZA"/>
        </w:rPr>
        <w:t xml:space="preserve">of September 2014. </w:t>
      </w:r>
    </w:p>
    <w:p w:rsidR="004D4129" w:rsidRDefault="004D4129" w:rsidP="004D4129">
      <w:pPr>
        <w:autoSpaceDE w:val="0"/>
        <w:autoSpaceDN w:val="0"/>
        <w:adjustRightInd w:val="0"/>
        <w:rPr>
          <w:rFonts w:ascii="Calibri" w:hAnsi="Calibri" w:cs="Calibri"/>
          <w:color w:val="262626"/>
          <w:lang w:val="en-ZA" w:eastAsia="en-ZA"/>
        </w:rPr>
      </w:pPr>
    </w:p>
    <w:p w:rsidR="004D4129" w:rsidRDefault="004D4129" w:rsidP="004D4129">
      <w:pPr>
        <w:autoSpaceDE w:val="0"/>
        <w:autoSpaceDN w:val="0"/>
        <w:adjustRightInd w:val="0"/>
        <w:rPr>
          <w:rFonts w:ascii="Calibri" w:hAnsi="Calibri" w:cs="Calibri"/>
          <w:color w:val="262626"/>
          <w:sz w:val="13"/>
          <w:szCs w:val="13"/>
          <w:lang w:val="en-ZA" w:eastAsia="en-ZA"/>
        </w:rPr>
      </w:pPr>
      <w:r>
        <w:rPr>
          <w:rFonts w:ascii="Calibri" w:hAnsi="Calibri" w:cs="Calibri"/>
          <w:color w:val="262626"/>
          <w:lang w:val="en-ZA" w:eastAsia="en-ZA"/>
        </w:rPr>
        <w:t>Any market participants holding the R157 have the option to split their holdings of the R157 prior to the</w:t>
      </w:r>
      <w:r w:rsidR="00EE17D6">
        <w:rPr>
          <w:rFonts w:ascii="Calibri" w:hAnsi="Calibri" w:cs="Calibri"/>
          <w:color w:val="262626"/>
          <w:lang w:val="en-ZA" w:eastAsia="en-ZA"/>
        </w:rPr>
        <w:t xml:space="preserve"> </w:t>
      </w:r>
      <w:r w:rsidR="0074131E">
        <w:rPr>
          <w:rFonts w:ascii="Calibri" w:hAnsi="Calibri" w:cs="Calibri"/>
          <w:color w:val="262626"/>
          <w:lang w:val="en-ZA" w:eastAsia="en-ZA"/>
        </w:rPr>
        <w:t>4</w:t>
      </w:r>
      <w:r>
        <w:rPr>
          <w:rFonts w:ascii="Calibri" w:hAnsi="Calibri" w:cs="Calibri"/>
          <w:color w:val="262626"/>
          <w:sz w:val="13"/>
          <w:szCs w:val="13"/>
          <w:lang w:val="en-ZA" w:eastAsia="en-ZA"/>
        </w:rPr>
        <w:t>th</w:t>
      </w:r>
    </w:p>
    <w:p w:rsidR="004D4129" w:rsidRDefault="004D4129" w:rsidP="004D4129">
      <w:pPr>
        <w:autoSpaceDE w:val="0"/>
        <w:autoSpaceDN w:val="0"/>
        <w:adjustRightInd w:val="0"/>
        <w:rPr>
          <w:rFonts w:ascii="Calibri" w:hAnsi="Calibri" w:cs="Calibri"/>
          <w:color w:val="262626"/>
          <w:lang w:val="en-ZA" w:eastAsia="en-ZA"/>
        </w:rPr>
      </w:pPr>
      <w:r>
        <w:rPr>
          <w:rFonts w:ascii="Calibri" w:hAnsi="Calibri" w:cs="Calibri"/>
          <w:color w:val="262626"/>
          <w:lang w:val="en-ZA" w:eastAsia="en-ZA"/>
        </w:rPr>
        <w:t>September (</w:t>
      </w:r>
      <w:r w:rsidR="0074131E">
        <w:rPr>
          <w:rFonts w:ascii="Calibri" w:hAnsi="Calibri" w:cs="Calibri"/>
          <w:color w:val="262626"/>
          <w:lang w:val="en-ZA" w:eastAsia="en-ZA"/>
        </w:rPr>
        <w:t xml:space="preserve">final settlement date </w:t>
      </w:r>
      <w:r>
        <w:rPr>
          <w:rFonts w:ascii="Calibri" w:hAnsi="Calibri" w:cs="Calibri"/>
          <w:color w:val="262626"/>
          <w:lang w:val="en-ZA" w:eastAsia="en-ZA"/>
        </w:rPr>
        <w:t xml:space="preserve"> of the R157). If the bonds are not split by the </w:t>
      </w:r>
      <w:r w:rsidR="0074131E">
        <w:rPr>
          <w:rFonts w:ascii="Calibri" w:hAnsi="Calibri" w:cs="Calibri"/>
          <w:color w:val="262626"/>
          <w:lang w:val="en-ZA" w:eastAsia="en-ZA"/>
        </w:rPr>
        <w:t>4</w:t>
      </w:r>
      <w:r>
        <w:rPr>
          <w:rFonts w:ascii="Calibri" w:hAnsi="Calibri" w:cs="Calibri"/>
          <w:color w:val="262626"/>
          <w:sz w:val="13"/>
          <w:szCs w:val="13"/>
          <w:lang w:val="en-ZA" w:eastAsia="en-ZA"/>
        </w:rPr>
        <w:t xml:space="preserve">th </w:t>
      </w:r>
      <w:r>
        <w:rPr>
          <w:rFonts w:ascii="Calibri" w:hAnsi="Calibri" w:cs="Calibri"/>
          <w:color w:val="262626"/>
          <w:lang w:val="en-ZA" w:eastAsia="en-ZA"/>
        </w:rPr>
        <w:t xml:space="preserve">of September, National Treasury through </w:t>
      </w:r>
      <w:proofErr w:type="gramStart"/>
      <w:r>
        <w:rPr>
          <w:rFonts w:ascii="Calibri" w:hAnsi="Calibri" w:cs="Calibri"/>
          <w:color w:val="262626"/>
          <w:lang w:val="en-ZA" w:eastAsia="en-ZA"/>
        </w:rPr>
        <w:t>STRATE</w:t>
      </w:r>
      <w:r w:rsidR="00EE17D6">
        <w:rPr>
          <w:rFonts w:ascii="Calibri" w:hAnsi="Calibri" w:cs="Calibri"/>
          <w:color w:val="262626"/>
          <w:lang w:val="en-ZA" w:eastAsia="en-ZA"/>
        </w:rPr>
        <w:t>,</w:t>
      </w:r>
      <w:proofErr w:type="gramEnd"/>
      <w:r>
        <w:rPr>
          <w:rFonts w:ascii="Calibri" w:hAnsi="Calibri" w:cs="Calibri"/>
          <w:color w:val="262626"/>
          <w:lang w:val="en-ZA" w:eastAsia="en-ZA"/>
        </w:rPr>
        <w:t xml:space="preserve"> will split the bonds on the note holder’s behalf.</w:t>
      </w:r>
    </w:p>
    <w:p w:rsidR="008E7D8E" w:rsidRPr="008E7D8E" w:rsidRDefault="008E7D8E" w:rsidP="008E7D8E">
      <w:pPr>
        <w:spacing w:line="360" w:lineRule="auto"/>
        <w:ind w:right="720"/>
        <w:jc w:val="both"/>
        <w:rPr>
          <w:rFonts w:asciiTheme="minorHAnsi" w:hAnsiTheme="minorHAnsi"/>
          <w:sz w:val="22"/>
          <w:szCs w:val="22"/>
          <w:lang w:val="en-ZA"/>
        </w:rPr>
      </w:pPr>
    </w:p>
    <w:p w:rsidR="008E7D8E" w:rsidRPr="008E7D8E" w:rsidRDefault="008E7D8E" w:rsidP="008E7D8E">
      <w:pPr>
        <w:pStyle w:val="BodyText"/>
        <w:spacing w:line="360" w:lineRule="auto"/>
        <w:rPr>
          <w:rFonts w:asciiTheme="minorHAnsi" w:hAnsiTheme="minorHAnsi" w:cs="Arial"/>
          <w:sz w:val="22"/>
          <w:szCs w:val="22"/>
          <w:lang w:val="en-ZA"/>
        </w:rPr>
      </w:pPr>
      <w:r w:rsidRPr="008E7D8E">
        <w:rPr>
          <w:rFonts w:asciiTheme="minorHAnsi" w:hAnsiTheme="minorHAnsi"/>
          <w:sz w:val="22"/>
          <w:szCs w:val="22"/>
          <w:lang w:val="en-ZA"/>
        </w:rPr>
        <w:t>For further information on the Note issued please contact:</w:t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</w:r>
    </w:p>
    <w:p w:rsidR="008E7D8E" w:rsidRPr="008E7D8E" w:rsidRDefault="008E7D8E" w:rsidP="008E7D8E">
      <w:pPr>
        <w:pStyle w:val="BodyText"/>
        <w:spacing w:line="360" w:lineRule="auto"/>
        <w:rPr>
          <w:rFonts w:asciiTheme="minorHAnsi" w:hAnsiTheme="minorHAnsi" w:cs="Arial"/>
          <w:sz w:val="22"/>
          <w:szCs w:val="22"/>
          <w:lang w:val="en-ZA"/>
        </w:rPr>
      </w:pPr>
      <w:r w:rsidRPr="008E7D8E">
        <w:rPr>
          <w:rFonts w:asciiTheme="minorHAnsi" w:hAnsiTheme="minorHAnsi" w:cs="Arial"/>
          <w:sz w:val="22"/>
          <w:szCs w:val="22"/>
          <w:lang w:val="en-ZA"/>
        </w:rPr>
        <w:tab/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</w:r>
    </w:p>
    <w:p w:rsidR="0024524A" w:rsidRPr="008E7D8E" w:rsidRDefault="0024524A" w:rsidP="0024524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sz w:val="22"/>
          <w:szCs w:val="22"/>
          <w:highlight w:val="yellow"/>
          <w:lang w:val="en-ZA"/>
        </w:rPr>
      </w:pPr>
      <w:r>
        <w:rPr>
          <w:rFonts w:asciiTheme="minorHAnsi" w:hAnsiTheme="minorHAnsi" w:cs="Arial"/>
          <w:sz w:val="22"/>
          <w:szCs w:val="22"/>
          <w:lang w:val="en-ZA"/>
        </w:rPr>
        <w:t>Rodney Mkansi</w:t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</w:r>
      <w:r>
        <w:rPr>
          <w:rFonts w:asciiTheme="minorHAnsi" w:hAnsiTheme="minorHAnsi" w:cs="Arial"/>
          <w:sz w:val="22"/>
          <w:szCs w:val="22"/>
          <w:lang w:val="en-ZA"/>
        </w:rPr>
        <w:t>National Treasury</w:t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  <w:t xml:space="preserve">+27 </w:t>
      </w:r>
      <w:r>
        <w:rPr>
          <w:rFonts w:asciiTheme="minorHAnsi" w:hAnsiTheme="minorHAnsi" w:cs="Arial"/>
          <w:sz w:val="22"/>
          <w:szCs w:val="22"/>
          <w:lang w:val="en-ZA"/>
        </w:rPr>
        <w:t>12 3155610</w:t>
      </w:r>
    </w:p>
    <w:p w:rsidR="008E7D8E" w:rsidRPr="008E7D8E" w:rsidRDefault="008E7D8E" w:rsidP="008E7D8E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sz w:val="22"/>
          <w:szCs w:val="22"/>
          <w:highlight w:val="yellow"/>
          <w:lang w:val="en-ZA"/>
        </w:rPr>
      </w:pPr>
      <w:r w:rsidRPr="008E7D8E">
        <w:rPr>
          <w:rFonts w:asciiTheme="minorHAnsi" w:hAnsiTheme="minorHAnsi" w:cs="Arial"/>
          <w:sz w:val="22"/>
          <w:szCs w:val="22"/>
          <w:lang w:val="en-ZA"/>
        </w:rPr>
        <w:t>Brendan Povey</w:t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  <w:t>JSE</w:t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  <w:t>+27 11 5207982</w:t>
      </w:r>
    </w:p>
    <w:p w:rsidR="008E7D8E" w:rsidRPr="008E7D8E" w:rsidRDefault="008E7D8E" w:rsidP="008E7D8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sz w:val="22"/>
          <w:szCs w:val="22"/>
          <w:highlight w:val="yellow"/>
          <w:lang w:val="en-ZA"/>
        </w:rPr>
      </w:pPr>
      <w:r w:rsidRPr="008E7D8E">
        <w:rPr>
          <w:rFonts w:asciiTheme="minorHAnsi" w:hAnsiTheme="minorHAnsi" w:cs="Arial"/>
          <w:sz w:val="22"/>
          <w:szCs w:val="22"/>
          <w:lang w:val="en-ZA"/>
        </w:rPr>
        <w:t>Courtney Galloway</w:t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  <w:t>JSE</w:t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  <w:t>+27 11 5207603</w:t>
      </w:r>
    </w:p>
    <w:p w:rsidR="008E7D8E" w:rsidRPr="008E7D8E" w:rsidRDefault="008E7D8E" w:rsidP="008E7D8E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sz w:val="22"/>
          <w:szCs w:val="22"/>
          <w:highlight w:val="yellow"/>
          <w:lang w:val="en-ZA"/>
        </w:rPr>
      </w:pPr>
      <w:r w:rsidRPr="008E7D8E">
        <w:rPr>
          <w:rFonts w:asciiTheme="minorHAnsi" w:hAnsiTheme="minorHAnsi" w:cs="Arial"/>
          <w:sz w:val="22"/>
          <w:szCs w:val="22"/>
          <w:lang w:val="en-ZA"/>
        </w:rPr>
        <w:t>Diboko Ledwaba</w:t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  <w:t>JSE</w:t>
      </w:r>
      <w:r w:rsidRPr="008E7D8E">
        <w:rPr>
          <w:rFonts w:asciiTheme="minorHAnsi" w:hAnsiTheme="minorHAnsi" w:cs="Arial"/>
          <w:sz w:val="22"/>
          <w:szCs w:val="22"/>
          <w:lang w:val="en-ZA"/>
        </w:rPr>
        <w:tab/>
        <w:t>+27 11 5207222</w:t>
      </w:r>
    </w:p>
    <w:p w:rsidR="00085030" w:rsidRPr="008E7D8E" w:rsidRDefault="00085030" w:rsidP="000F790E">
      <w:pPr>
        <w:rPr>
          <w:rFonts w:asciiTheme="minorHAnsi" w:hAnsiTheme="minorHAnsi"/>
          <w:sz w:val="22"/>
          <w:szCs w:val="22"/>
        </w:rPr>
      </w:pPr>
    </w:p>
    <w:sectPr w:rsidR="00085030" w:rsidRPr="008E7D8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962" w:rsidRDefault="004C1962">
      <w:r>
        <w:separator/>
      </w:r>
    </w:p>
  </w:endnote>
  <w:endnote w:type="continuationSeparator" w:id="0">
    <w:p w:rsidR="004C1962" w:rsidRDefault="004C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D412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D4129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962" w:rsidRDefault="004C1962">
      <w:r>
        <w:separator/>
      </w:r>
    </w:p>
  </w:footnote>
  <w:footnote w:type="continuationSeparator" w:id="0">
    <w:p w:rsidR="004C1962" w:rsidRDefault="004C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2F75"/>
    <w:rsid w:val="0024524A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1962"/>
    <w:rsid w:val="004C704D"/>
    <w:rsid w:val="004D11EC"/>
    <w:rsid w:val="004D1542"/>
    <w:rsid w:val="004D1F45"/>
    <w:rsid w:val="004D4129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1579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131E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E7D8E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17D6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2014-09-04T08:00:00+00:00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20BA6CDD-3360-4B08-9CD8-FDF0B401FF09}"/>
</file>

<file path=customXml/itemProps2.xml><?xml version="1.0" encoding="utf-8"?>
<ds:datastoreItem xmlns:ds="http://schemas.openxmlformats.org/officeDocument/2006/customXml" ds:itemID="{79CEBB3F-FDF9-4230-BC5B-4BF113643723}"/>
</file>

<file path=customXml/itemProps3.xml><?xml version="1.0" encoding="utf-8"?>
<ds:datastoreItem xmlns:ds="http://schemas.openxmlformats.org/officeDocument/2006/customXml" ds:itemID="{45B6A4F8-739F-4D53-A166-557E01A029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1266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Redemption - R157</dc:title>
  <dc:creator>Johannesburg Stock Exchange</dc:creator>
  <cp:lastModifiedBy>JSEUser</cp:lastModifiedBy>
  <cp:revision>3</cp:revision>
  <cp:lastPrinted>2012-01-03T09:35:00Z</cp:lastPrinted>
  <dcterms:created xsi:type="dcterms:W3CDTF">2014-09-03T11:13:00Z</dcterms:created>
  <dcterms:modified xsi:type="dcterms:W3CDTF">2014-09-03T12:12:00Z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37500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